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1133475</wp:posOffset>
            </wp:positionH>
            <wp:positionV relativeFrom="paragraph">
              <wp:posOffset>114300</wp:posOffset>
            </wp:positionV>
            <wp:extent cx="997182" cy="77628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97182" cy="776288"/>
                    </a:xfrm>
                    <a:prstGeom prst="rect"/>
                    <a:ln/>
                  </pic:spPr>
                </pic:pic>
              </a:graphicData>
            </a:graphic>
          </wp:anchor>
        </w:drawing>
      </w:r>
    </w:p>
    <w:p w:rsidR="00000000" w:rsidDel="00000000" w:rsidP="00000000" w:rsidRDefault="00000000" w:rsidRPr="00000000" w14:paraId="00000002">
      <w:pPr>
        <w:rPr/>
      </w:pPr>
      <w:r w:rsidDel="00000000" w:rsidR="00000000" w:rsidRPr="00000000">
        <w:rPr/>
        <w:drawing>
          <wp:anchor allowOverlap="1" behindDoc="0" distB="114300" distT="114300" distL="114300" distR="114300" hidden="0" layoutInCell="1" locked="0" relativeHeight="0" simplePos="0">
            <wp:simplePos x="0" y="0"/>
            <wp:positionH relativeFrom="page">
              <wp:posOffset>3695700</wp:posOffset>
            </wp:positionH>
            <wp:positionV relativeFrom="page">
              <wp:posOffset>1243013</wp:posOffset>
            </wp:positionV>
            <wp:extent cx="1924240" cy="352425"/>
            <wp:effectExtent b="0" l="0" r="0" t="0"/>
            <wp:wrapNone/>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924240" cy="352425"/>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Dalmacallan Wind Farm: Feedback Form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both"/>
        <w:rPr>
          <w:color w:val="1f1f1f"/>
          <w:highlight w:val="white"/>
        </w:rPr>
      </w:pPr>
      <w:r w:rsidDel="00000000" w:rsidR="00000000" w:rsidRPr="00000000">
        <w:rPr>
          <w:color w:val="1f1f1f"/>
          <w:highlight w:val="white"/>
          <w:rtl w:val="0"/>
        </w:rPr>
        <w:t xml:space="preserve">Thank you for attending the second public exhibition on the proposed Dalmacallan Wind Farm. We appreciate your time and invite you to share your feedback through this short survey. Your responses will help us better understand community views as we finalise the project.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color w:val="1f1f1f"/>
          <w:highlight w:val="white"/>
        </w:rPr>
      </w:pPr>
      <w:r w:rsidDel="00000000" w:rsidR="00000000" w:rsidRPr="00000000">
        <w:rPr>
          <w:color w:val="1f1f1f"/>
          <w:highlight w:val="white"/>
          <w:rtl w:val="0"/>
        </w:rPr>
        <w:t xml:space="preserve">Please note that all information provided will be handled in accordance with data protection regulations and used only for the purposes of this project. </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color w:val="1f1f1f"/>
          <w:highlight w:val="white"/>
        </w:rPr>
      </w:pPr>
      <w:r w:rsidDel="00000000" w:rsidR="00000000" w:rsidRPr="00000000">
        <w:rPr>
          <w:color w:val="1f1f1f"/>
          <w:highlight w:val="white"/>
          <w:rtl w:val="0"/>
        </w:rPr>
        <w:t xml:space="preserve">All questions are optional. If you have any questions about the survey or how your information will be used, please contact us at dalmacallan@mucklemediagroup.co.uk. </w:t>
      </w:r>
    </w:p>
    <w:p w:rsidR="00000000" w:rsidDel="00000000" w:rsidP="00000000" w:rsidRDefault="00000000" w:rsidRPr="00000000" w14:paraId="00000010">
      <w:pPr>
        <w:jc w:val="both"/>
        <w:rPr>
          <w:color w:val="1f1f1f"/>
          <w:highlight w:val="white"/>
        </w:rPr>
      </w:pPr>
      <w:r w:rsidDel="00000000" w:rsidR="00000000" w:rsidRPr="00000000">
        <w:rPr>
          <w:rtl w:val="0"/>
        </w:rPr>
      </w:r>
    </w:p>
    <w:p w:rsidR="00000000" w:rsidDel="00000000" w:rsidP="00000000" w:rsidRDefault="00000000" w:rsidRPr="00000000" w14:paraId="00000011">
      <w:pPr>
        <w:jc w:val="both"/>
        <w:rPr>
          <w:color w:val="1f1f1f"/>
          <w:highlight w:val="white"/>
        </w:rPr>
      </w:pPr>
      <w:r w:rsidDel="00000000" w:rsidR="00000000" w:rsidRPr="00000000">
        <w:rPr>
          <w:color w:val="1f1f1f"/>
          <w:highlight w:val="white"/>
          <w:rtl w:val="0"/>
        </w:rPr>
        <w:t xml:space="preserve">The exhibition displays can be downloaded from the project website - www.dalmacallan.vestaswindprojects.com. If you do not have online access, please let a member of the project team know and we can arrange for these to be sent to you by post.</w:t>
      </w:r>
    </w:p>
    <w:p w:rsidR="00000000" w:rsidDel="00000000" w:rsidP="00000000" w:rsidRDefault="00000000" w:rsidRPr="00000000" w14:paraId="00000012">
      <w:pPr>
        <w:jc w:val="both"/>
        <w:rPr>
          <w:color w:val="1f1f1f"/>
          <w:highlight w:val="white"/>
        </w:rPr>
      </w:pPr>
      <w:r w:rsidDel="00000000" w:rsidR="00000000" w:rsidRPr="00000000">
        <w:rPr>
          <w:rtl w:val="0"/>
        </w:rPr>
      </w:r>
    </w:p>
    <w:p w:rsidR="00000000" w:rsidDel="00000000" w:rsidP="00000000" w:rsidRDefault="00000000" w:rsidRPr="00000000" w14:paraId="00000013">
      <w:pPr>
        <w:jc w:val="both"/>
        <w:rPr>
          <w:highlight w:val="white"/>
        </w:rPr>
      </w:pPr>
      <w:r w:rsidDel="00000000" w:rsidR="00000000" w:rsidRPr="00000000">
        <w:rPr>
          <w:color w:val="1f1f1f"/>
          <w:highlight w:val="white"/>
          <w:rtl w:val="0"/>
        </w:rPr>
        <w:t xml:space="preserve">Forms can be handed directly to our project team or posted to: Spey, Unit 14, Forres Enterprise Park, IV36 2AB. </w:t>
      </w:r>
      <w:r w:rsidDel="00000000" w:rsidR="00000000" w:rsidRPr="00000000">
        <w:rPr>
          <w:highlight w:val="white"/>
          <w:rtl w:val="0"/>
        </w:rPr>
        <w:t xml:space="preserve">Any comments made will be collected and used by Force 9 Energy, not the determining authority. Representations to the determining authority will be possible following the submission of a planning application.</w:t>
      </w:r>
    </w:p>
    <w:p w:rsidR="00000000" w:rsidDel="00000000" w:rsidP="00000000" w:rsidRDefault="00000000" w:rsidRPr="00000000" w14:paraId="00000014">
      <w:pPr>
        <w:jc w:val="both"/>
        <w:rPr>
          <w:highlight w:val="white"/>
        </w:rPr>
      </w:pPr>
      <w:r w:rsidDel="00000000" w:rsidR="00000000" w:rsidRPr="00000000">
        <w:rPr>
          <w:rtl w:val="0"/>
        </w:rPr>
      </w:r>
    </w:p>
    <w:p w:rsidR="00000000" w:rsidDel="00000000" w:rsidP="00000000" w:rsidRDefault="00000000" w:rsidRPr="00000000" w14:paraId="00000015">
      <w:pPr>
        <w:jc w:val="both"/>
        <w:rPr>
          <w:b w:val="1"/>
          <w:bCs w:val="1"/>
          <w:color w:val="1f1f1f"/>
          <w:highlight w:val="white"/>
        </w:rPr>
      </w:pPr>
      <w:r w:rsidDel="00000000" w:rsidR="00000000" w:rsidRPr="00000000">
        <w:rPr>
          <w:b w:val="1"/>
          <w:bCs w:val="1"/>
          <w:color w:val="1f1f1f"/>
          <w:highlight w:val="white"/>
          <w:rtl w:val="0"/>
        </w:rPr>
        <w:t xml:space="preserve">Please provide feedback by Friday 23rd October 2026.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rPr>
          <w:color w:val="1f1f1f"/>
          <w:highlight w:val="white"/>
        </w:rPr>
      </w:pPr>
      <w:r w:rsidDel="00000000" w:rsidR="00000000" w:rsidRPr="00000000">
        <w:rPr>
          <w:color w:val="1f1f1f"/>
          <w:highlight w:val="white"/>
          <w:rtl w:val="0"/>
        </w:rPr>
        <w:t xml:space="preserve">We value your input and thank you for contributing to this process. </w:t>
      </w:r>
    </w:p>
    <w:p w:rsidR="00000000" w:rsidDel="00000000" w:rsidP="00000000" w:rsidRDefault="00000000" w:rsidRPr="00000000" w14:paraId="00000018">
      <w:pPr>
        <w:jc w:val="both"/>
        <w:rPr>
          <w:color w:val="1f1f1f"/>
          <w:highlight w:val="white"/>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color w:val="1f1f1f"/>
                <w:sz w:val="21"/>
                <w:szCs w:val="21"/>
                <w:highlight w:val="white"/>
              </w:rPr>
            </w:pPr>
            <w:r w:rsidDel="00000000" w:rsidR="00000000" w:rsidRPr="00000000">
              <w:rPr>
                <w:b w:val="1"/>
                <w:bCs w:val="1"/>
                <w:color w:val="1f1f1f"/>
                <w:sz w:val="21"/>
                <w:szCs w:val="21"/>
                <w:highlight w:val="white"/>
                <w:rtl w:val="0"/>
              </w:rPr>
              <w:t xml:space="preserve">Name:</w:t>
            </w:r>
          </w:p>
          <w:p w:rsidR="00000000" w:rsidDel="00000000" w:rsidP="00000000" w:rsidRDefault="00000000" w:rsidRPr="00000000" w14:paraId="0000001A">
            <w:pPr>
              <w:widowControl w:val="0"/>
              <w:spacing w:line="240" w:lineRule="auto"/>
              <w:rPr>
                <w:b w:val="1"/>
                <w:bCs w:val="1"/>
                <w:color w:val="1f1f1f"/>
                <w:sz w:val="21"/>
                <w:szCs w:val="21"/>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b w:val="1"/>
                <w:bCs w:val="1"/>
                <w:color w:val="1f1f1f"/>
                <w:sz w:val="21"/>
                <w:szCs w:val="21"/>
                <w:highlight w:val="white"/>
              </w:rPr>
            </w:pPr>
            <w:r w:rsidDel="00000000" w:rsidR="00000000" w:rsidRPr="00000000">
              <w:rPr>
                <w:rtl w:val="0"/>
              </w:rPr>
            </w:r>
          </w:p>
          <w:p w:rsidR="00000000" w:rsidDel="00000000" w:rsidP="00000000" w:rsidRDefault="00000000" w:rsidRPr="00000000" w14:paraId="0000001C">
            <w:pPr>
              <w:widowControl w:val="0"/>
              <w:spacing w:line="240" w:lineRule="auto"/>
              <w:rPr>
                <w:b w:val="1"/>
                <w:bCs w:val="1"/>
                <w:color w:val="1f1f1f"/>
                <w:sz w:val="21"/>
                <w:szCs w:val="21"/>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b w:val="1"/>
                <w:bCs w:val="1"/>
                <w:color w:val="1f1f1f"/>
                <w:sz w:val="21"/>
                <w:szCs w:val="21"/>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color w:val="1f1f1f"/>
                <w:sz w:val="21"/>
                <w:szCs w:val="21"/>
                <w:highlight w:val="white"/>
              </w:rPr>
            </w:pPr>
            <w:r w:rsidDel="00000000" w:rsidR="00000000" w:rsidRPr="00000000">
              <w:rPr>
                <w:b w:val="1"/>
                <w:bCs w:val="1"/>
                <w:color w:val="1f1f1f"/>
                <w:sz w:val="21"/>
                <w:szCs w:val="21"/>
                <w:highlight w:val="white"/>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color w:val="1f1f1f"/>
                <w:sz w:val="21"/>
                <w:szCs w:val="21"/>
                <w:highlight w:val="white"/>
              </w:rPr>
            </w:pPr>
            <w:r w:rsidDel="00000000" w:rsidR="00000000" w:rsidRPr="00000000">
              <w:rPr>
                <w:b w:val="1"/>
                <w:bCs w:val="1"/>
                <w:color w:val="1f1f1f"/>
                <w:sz w:val="21"/>
                <w:szCs w:val="21"/>
                <w:highlight w:val="white"/>
                <w:rtl w:val="0"/>
              </w:rPr>
              <w:t xml:space="preserve">Phone: </w:t>
            </w:r>
          </w:p>
          <w:p w:rsidR="00000000" w:rsidDel="00000000" w:rsidP="00000000" w:rsidRDefault="00000000" w:rsidRPr="00000000" w14:paraId="00000020">
            <w:pPr>
              <w:widowControl w:val="0"/>
              <w:spacing w:line="240" w:lineRule="auto"/>
              <w:rPr>
                <w:b w:val="1"/>
                <w:bCs w:val="1"/>
                <w:color w:val="1f1f1f"/>
                <w:sz w:val="21"/>
                <w:szCs w:val="21"/>
                <w:highlight w:val="white"/>
              </w:rPr>
            </w:pPr>
            <w:r w:rsidDel="00000000" w:rsidR="00000000" w:rsidRPr="00000000">
              <w:rPr>
                <w:rtl w:val="0"/>
              </w:rPr>
            </w:r>
          </w:p>
          <w:p w:rsidR="00000000" w:rsidDel="00000000" w:rsidP="00000000" w:rsidRDefault="00000000" w:rsidRPr="00000000" w14:paraId="00000021">
            <w:pPr>
              <w:widowControl w:val="0"/>
              <w:spacing w:line="240" w:lineRule="auto"/>
              <w:rPr>
                <w:b w:val="1"/>
                <w:bCs w:val="1"/>
                <w:color w:val="1f1f1f"/>
                <w:sz w:val="21"/>
                <w:szCs w:val="21"/>
                <w:highlight w:val="white"/>
              </w:rPr>
            </w:pPr>
            <w:r w:rsidDel="00000000" w:rsidR="00000000" w:rsidRPr="00000000">
              <w:rPr>
                <w:rtl w:val="0"/>
              </w:rPr>
            </w:r>
          </w:p>
          <w:p w:rsidR="00000000" w:rsidDel="00000000" w:rsidP="00000000" w:rsidRDefault="00000000" w:rsidRPr="00000000" w14:paraId="00000022">
            <w:pPr>
              <w:widowControl w:val="0"/>
              <w:spacing w:line="240" w:lineRule="auto"/>
              <w:rPr>
                <w:b w:val="1"/>
                <w:bCs w:val="1"/>
                <w:color w:val="1f1f1f"/>
                <w:sz w:val="21"/>
                <w:szCs w:val="21"/>
                <w:highlight w:val="white"/>
              </w:rPr>
            </w:pPr>
            <w:r w:rsidDel="00000000" w:rsidR="00000000" w:rsidRPr="00000000">
              <w:rPr>
                <w:rtl w:val="0"/>
              </w:rPr>
            </w:r>
          </w:p>
          <w:p w:rsidR="00000000" w:rsidDel="00000000" w:rsidP="00000000" w:rsidRDefault="00000000" w:rsidRPr="00000000" w14:paraId="00000023">
            <w:pPr>
              <w:widowControl w:val="0"/>
              <w:spacing w:line="240" w:lineRule="auto"/>
              <w:rPr>
                <w:b w:val="1"/>
                <w:bCs w:val="1"/>
                <w:color w:val="1f1f1f"/>
                <w:sz w:val="21"/>
                <w:szCs w:val="21"/>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color w:val="1f1f1f"/>
                <w:sz w:val="21"/>
                <w:szCs w:val="21"/>
                <w:highlight w:val="white"/>
              </w:rPr>
            </w:pPr>
            <w:r w:rsidDel="00000000" w:rsidR="00000000" w:rsidRPr="00000000">
              <w:rPr>
                <w:b w:val="1"/>
                <w:bCs w:val="1"/>
                <w:color w:val="1f1f1f"/>
                <w:sz w:val="21"/>
                <w:szCs w:val="21"/>
                <w:highlight w:val="white"/>
                <w:rtl w:val="0"/>
              </w:rPr>
              <w:t xml:space="preserve">Address:</w:t>
            </w:r>
          </w:p>
        </w:tc>
      </w:tr>
    </w:tbl>
    <w:p w:rsidR="00000000" w:rsidDel="00000000" w:rsidP="00000000" w:rsidRDefault="00000000" w:rsidRPr="00000000" w14:paraId="00000025">
      <w:pPr>
        <w:jc w:val="both"/>
        <w:rPr>
          <w:color w:val="1f1f1f"/>
          <w:highlight w:val="white"/>
        </w:rPr>
      </w:pPr>
      <w:r w:rsidDel="00000000" w:rsidR="00000000" w:rsidRPr="00000000">
        <w:rPr>
          <w:rtl w:val="0"/>
        </w:rPr>
      </w:r>
    </w:p>
    <w:p w:rsidR="00000000" w:rsidDel="00000000" w:rsidP="00000000" w:rsidRDefault="00000000" w:rsidRPr="00000000" w14:paraId="00000026">
      <w:pPr>
        <w:jc w:val="both"/>
        <w:rPr>
          <w:color w:val="1f1f1f"/>
          <w:highlight w:val="white"/>
        </w:rPr>
      </w:pPr>
      <w:r w:rsidDel="00000000" w:rsidR="00000000" w:rsidRPr="00000000">
        <w:rPr>
          <w:rtl w:val="0"/>
        </w:rPr>
      </w:r>
    </w:p>
    <w:p w:rsidR="00000000" w:rsidDel="00000000" w:rsidP="00000000" w:rsidRDefault="00000000" w:rsidRPr="00000000" w14:paraId="00000027">
      <w:pPr>
        <w:widowControl w:val="0"/>
        <w:spacing w:line="240" w:lineRule="auto"/>
        <w:rPr>
          <w:b w:val="1"/>
          <w:bCs w:val="1"/>
          <w:color w:val="1f1f1f"/>
          <w:highlight w:val="white"/>
        </w:rPr>
      </w:pPr>
      <w:r w:rsidDel="00000000" w:rsidR="00000000" w:rsidRPr="00000000">
        <w:rPr>
          <w:rtl w:val="0"/>
        </w:rPr>
      </w:r>
    </w:p>
    <w:tbl>
      <w:tblPr>
        <w:tblStyle w:val="Table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5"/>
        <w:gridCol w:w="8265"/>
        <w:tblGridChange w:id="0">
          <w:tblGrid>
            <w:gridCol w:w="765"/>
            <w:gridCol w:w="826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numPr>
                <w:ilvl w:val="0"/>
                <w:numId w:val="1"/>
              </w:numPr>
              <w:spacing w:line="240" w:lineRule="auto"/>
              <w:ind w:left="720" w:hanging="360"/>
              <w:rPr>
                <w:b w:val="1"/>
                <w:bCs w:val="1"/>
                <w:color w:val="1f1f1f"/>
                <w:highlight w:val="white"/>
              </w:rPr>
            </w:pPr>
            <w:r w:rsidDel="00000000" w:rsidR="00000000" w:rsidRPr="00000000">
              <w:rPr>
                <w:b w:val="1"/>
                <w:bCs w:val="1"/>
                <w:color w:val="1f1f1f"/>
                <w:highlight w:val="white"/>
                <w:rtl w:val="0"/>
              </w:rPr>
              <w:t xml:space="preserve">Approximately how far do you live from the site? (tick as appropriate)</w:t>
            </w:r>
          </w:p>
          <w:p w:rsidR="00000000" w:rsidDel="00000000" w:rsidP="00000000" w:rsidRDefault="00000000" w:rsidRPr="00000000" w14:paraId="00000029">
            <w:pPr>
              <w:widowControl w:val="0"/>
              <w:spacing w:line="240" w:lineRule="auto"/>
              <w:ind w:left="720" w:firstLine="0"/>
              <w:rPr>
                <w:b w:val="1"/>
                <w:bCs w:val="1"/>
                <w:color w:val="1f1f1f"/>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Within 2km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Within 5km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Within 10km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Beyond 10km </w:t>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widowControl w:val="0"/>
        <w:spacing w:line="240" w:lineRule="auto"/>
        <w:rPr>
          <w:b w:val="1"/>
          <w:bCs w:val="1"/>
          <w:color w:val="1f1f1f"/>
          <w:highlight w:val="white"/>
        </w:rPr>
      </w:pPr>
      <w:r w:rsidDel="00000000" w:rsidR="00000000" w:rsidRPr="00000000">
        <w:rPr>
          <w:rtl w:val="0"/>
        </w:rPr>
      </w:r>
    </w:p>
    <w:tbl>
      <w:tblPr>
        <w:tblStyle w:val="Table3"/>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50"/>
        <w:tblGridChange w:id="0">
          <w:tblGrid>
            <w:gridCol w:w="780"/>
            <w:gridCol w:w="82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numPr>
                <w:ilvl w:val="0"/>
                <w:numId w:val="1"/>
              </w:numPr>
              <w:spacing w:line="240" w:lineRule="auto"/>
              <w:ind w:left="720" w:hanging="360"/>
              <w:rPr>
                <w:b w:val="1"/>
                <w:bCs w:val="1"/>
                <w:color w:val="1f1f1f"/>
                <w:highlight w:val="white"/>
                <w:u w:val="none"/>
              </w:rPr>
            </w:pPr>
            <w:r w:rsidDel="00000000" w:rsidR="00000000" w:rsidRPr="00000000">
              <w:rPr>
                <w:b w:val="1"/>
                <w:bCs w:val="1"/>
                <w:color w:val="1f1f1f"/>
                <w:highlight w:val="white"/>
                <w:rtl w:val="0"/>
              </w:rPr>
              <w:t xml:space="preserve">Did you attend the first public consultation event in October 2025? </w:t>
            </w:r>
          </w:p>
          <w:p w:rsidR="00000000" w:rsidDel="00000000" w:rsidP="00000000" w:rsidRDefault="00000000" w:rsidRPr="00000000" w14:paraId="00000036">
            <w:pPr>
              <w:widowControl w:val="0"/>
              <w:spacing w:line="240" w:lineRule="auto"/>
              <w:ind w:left="720" w:firstLine="0"/>
              <w:rPr>
                <w:b w:val="1"/>
                <w:bCs w:val="1"/>
                <w:color w:val="1f1f1f"/>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Yes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No</w:t>
            </w:r>
          </w:p>
        </w:tc>
      </w:tr>
    </w:tbl>
    <w:p w:rsidR="00000000" w:rsidDel="00000000" w:rsidP="00000000" w:rsidRDefault="00000000" w:rsidRPr="00000000" w14:paraId="0000003C">
      <w:pPr>
        <w:widowControl w:val="0"/>
        <w:spacing w:line="240" w:lineRule="auto"/>
        <w:rPr>
          <w:b w:val="1"/>
          <w:bCs w:val="1"/>
          <w:color w:val="1f1f1f"/>
          <w:highlight w:val="white"/>
        </w:rPr>
      </w:pPr>
      <w:r w:rsidDel="00000000" w:rsidR="00000000" w:rsidRPr="00000000">
        <w:rPr>
          <w:rtl w:val="0"/>
        </w:rPr>
      </w:r>
    </w:p>
    <w:tbl>
      <w:tblPr>
        <w:tblStyle w:val="Table4"/>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50"/>
        <w:tblGridChange w:id="0">
          <w:tblGrid>
            <w:gridCol w:w="780"/>
            <w:gridCol w:w="82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numPr>
                <w:ilvl w:val="0"/>
                <w:numId w:val="1"/>
              </w:numPr>
              <w:spacing w:line="240" w:lineRule="auto"/>
              <w:ind w:left="720" w:hanging="360"/>
              <w:rPr>
                <w:b w:val="1"/>
                <w:bCs w:val="1"/>
                <w:color w:val="1f1f1f"/>
                <w:highlight w:val="white"/>
                <w:u w:val="none"/>
              </w:rPr>
            </w:pPr>
            <w:r w:rsidDel="00000000" w:rsidR="00000000" w:rsidRPr="00000000">
              <w:rPr>
                <w:b w:val="1"/>
                <w:bCs w:val="1"/>
                <w:color w:val="1f1f1f"/>
                <w:highlight w:val="white"/>
                <w:rtl w:val="0"/>
              </w:rPr>
              <w:t xml:space="preserve">Did you find today’s exhibition helpful and informative? </w:t>
            </w:r>
          </w:p>
          <w:p w:rsidR="00000000" w:rsidDel="00000000" w:rsidP="00000000" w:rsidRDefault="00000000" w:rsidRPr="00000000" w14:paraId="0000003E">
            <w:pPr>
              <w:widowControl w:val="0"/>
              <w:spacing w:line="240" w:lineRule="auto"/>
              <w:ind w:left="720" w:firstLine="0"/>
              <w:rPr>
                <w:b w:val="1"/>
                <w:bCs w:val="1"/>
                <w:color w:val="1f1f1f"/>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Yes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No</w:t>
            </w:r>
          </w:p>
        </w:tc>
      </w:tr>
    </w:tbl>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spacing w:line="240" w:lineRule="auto"/>
        <w:rPr>
          <w:b w:val="1"/>
          <w:bCs w:val="1"/>
          <w:color w:val="1f1f1f"/>
          <w:highlight w:val="white"/>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49"/>
        <w:tblGridChange w:id="0">
          <w:tblGrid>
            <w:gridCol w:w="780"/>
            <w:gridCol w:w="8249"/>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1"/>
              </w:numPr>
              <w:spacing w:line="240" w:lineRule="auto"/>
              <w:ind w:left="720" w:hanging="360"/>
              <w:rPr>
                <w:b w:val="1"/>
                <w:bCs w:val="1"/>
                <w:color w:val="1f1f1f"/>
                <w:highlight w:val="white"/>
              </w:rPr>
            </w:pPr>
            <w:r w:rsidDel="00000000" w:rsidR="00000000" w:rsidRPr="00000000">
              <w:rPr>
                <w:b w:val="1"/>
                <w:bCs w:val="1"/>
                <w:rtl w:val="0"/>
              </w:rPr>
              <w:t xml:space="preserve">Since the public consultation events held in October 2025 a number of changes have been made to the proposed design of the project and its access. These came about as a consequence of engagement with local people</w:t>
            </w:r>
            <w:r w:rsidDel="00000000" w:rsidR="00000000" w:rsidRPr="00000000">
              <w:rPr>
                <w:b w:val="1"/>
                <w:bCs w:val="1"/>
                <w:rtl w:val="0"/>
              </w:rPr>
              <w:t xml:space="preserve">,</w:t>
            </w:r>
            <w:r w:rsidDel="00000000" w:rsidR="00000000" w:rsidRPr="00000000">
              <w:rPr>
                <w:b w:val="1"/>
                <w:bCs w:val="1"/>
                <w:color w:val="c82613"/>
                <w:rtl w:val="0"/>
              </w:rPr>
              <w:t xml:space="preserve"> </w:t>
            </w:r>
            <w:r w:rsidDel="00000000" w:rsidR="00000000" w:rsidRPr="00000000">
              <w:rPr>
                <w:b w:val="1"/>
                <w:bCs w:val="1"/>
                <w:rtl w:val="0"/>
              </w:rPr>
              <w:t xml:space="preserve">statutory stakeholders</w:t>
            </w:r>
            <w:r w:rsidDel="00000000" w:rsidR="00000000" w:rsidRPr="00000000">
              <w:rPr>
                <w:b w:val="1"/>
                <w:bCs w:val="1"/>
                <w:color w:val="c82613"/>
                <w:rtl w:val="0"/>
              </w:rPr>
              <w:t xml:space="preserve"> </w:t>
            </w:r>
            <w:r w:rsidDel="00000000" w:rsidR="00000000" w:rsidRPr="00000000">
              <w:rPr>
                <w:b w:val="1"/>
                <w:bCs w:val="1"/>
                <w:rtl w:val="0"/>
              </w:rPr>
              <w:t xml:space="preserve">and further environmental work</w:t>
            </w:r>
            <w:r w:rsidDel="00000000" w:rsidR="00000000" w:rsidRPr="00000000">
              <w:rPr>
                <w:b w:val="1"/>
                <w:bCs w:val="1"/>
                <w:rtl w:val="0"/>
              </w:rPr>
              <w:t xml:space="preserve">.</w:t>
              <w:br w:type="textWrapping"/>
              <w:br w:type="textWrapping"/>
            </w:r>
            <w:r w:rsidDel="00000000" w:rsidR="00000000" w:rsidRPr="00000000">
              <w:rPr>
                <w:b w:val="1"/>
                <w:bCs w:val="1"/>
                <w:rtl w:val="0"/>
              </w:rPr>
              <w:t xml:space="preserve">Do you consider that the design has improved and do you have any other comments on the design?</w:t>
            </w:r>
            <w:r w:rsidDel="00000000" w:rsidR="00000000" w:rsidRPr="00000000">
              <w:rPr>
                <w:rtl w:val="0"/>
              </w:rPr>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9">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A">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B">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C">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D">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E">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4F">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0">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1">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2">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3">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4">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5">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6">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7">
            <w:pPr>
              <w:widowControl w:val="0"/>
              <w:spacing w:line="240" w:lineRule="auto"/>
              <w:rPr>
                <w:b w:val="1"/>
                <w:bCs w:val="1"/>
                <w:color w:val="1f1f1f"/>
                <w:highlight w:val="whit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color w:val="1f1f1f"/>
                <w:highlight w:val="white"/>
              </w:rPr>
            </w:pPr>
            <w:r w:rsidDel="00000000" w:rsidR="00000000" w:rsidRPr="00000000">
              <w:rPr>
                <w:rtl w:val="0"/>
              </w:rPr>
            </w:r>
          </w:p>
        </w:tc>
      </w:tr>
    </w:tbl>
    <w:p w:rsidR="00000000" w:rsidDel="00000000" w:rsidP="00000000" w:rsidRDefault="00000000" w:rsidRPr="00000000" w14:paraId="0000005B">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5C">
      <w:pPr>
        <w:widowControl w:val="0"/>
        <w:spacing w:line="240" w:lineRule="auto"/>
        <w:rPr>
          <w:b w:val="1"/>
          <w:bCs w:val="1"/>
          <w:color w:val="1f1f1f"/>
          <w:highlight w:val="white"/>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49"/>
        <w:tblGridChange w:id="0">
          <w:tblGrid>
            <w:gridCol w:w="780"/>
            <w:gridCol w:w="8249"/>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numPr>
                <w:ilvl w:val="0"/>
                <w:numId w:val="1"/>
              </w:numPr>
              <w:spacing w:line="240" w:lineRule="auto"/>
              <w:ind w:left="720" w:hanging="360"/>
              <w:rPr>
                <w:b w:val="1"/>
                <w:bCs w:val="1"/>
                <w:color w:val="1f1f1f"/>
                <w:highlight w:val="white"/>
                <w:u w:val="none"/>
              </w:rPr>
            </w:pPr>
            <w:r w:rsidDel="00000000" w:rsidR="00000000" w:rsidRPr="00000000">
              <w:rPr>
                <w:b w:val="1"/>
                <w:bCs w:val="1"/>
                <w:color w:val="1f1f1f"/>
                <w:rtl w:val="0"/>
              </w:rPr>
              <w:t xml:space="preserve">Throughout the planning process we will continue to welcome ideas on how a Community Benefit Fund could be managed to maximise benefits for the local area. </w:t>
            </w:r>
            <w:r w:rsidDel="00000000" w:rsidR="00000000" w:rsidRPr="00000000">
              <w:rPr>
                <w:b w:val="1"/>
                <w:bCs w:val="1"/>
                <w:color w:val="1f1f1f"/>
                <w:highlight w:val="white"/>
                <w:rtl w:val="0"/>
              </w:rPr>
              <w:t xml:space="preserve">Do you have any suggestions on how the funds could be administered, for example as part of existing arrangements or through a new unique process?  </w:t>
            </w:r>
          </w:p>
          <w:p w:rsidR="00000000" w:rsidDel="00000000" w:rsidP="00000000" w:rsidRDefault="00000000" w:rsidRPr="00000000" w14:paraId="0000005E">
            <w:pPr>
              <w:widowControl w:val="0"/>
              <w:spacing w:line="240" w:lineRule="auto"/>
              <w:ind w:left="720" w:firstLine="0"/>
              <w:rPr>
                <w:b w:val="1"/>
                <w:bCs w:val="1"/>
                <w:color w:val="1f1f1f"/>
                <w:highlight w:val="white"/>
              </w:rPr>
            </w:pPr>
            <w:r w:rsidDel="00000000" w:rsidR="00000000" w:rsidRPr="00000000">
              <w:rPr>
                <w:b w:val="1"/>
                <w:bCs w:val="1"/>
                <w:color w:val="1f1f1f"/>
                <w:highlight w:val="white"/>
                <w:rtl w:val="0"/>
              </w:rPr>
              <w:br w:type="textWrapping"/>
              <w:t xml:space="preserve">What types of projects or initiatives would you like to see supported by the Community Benefit Fund? Are there any specific community needs or challenges that the fund could help address?</w:t>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1">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2">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3">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4">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5">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6">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7">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8">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9">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A">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B">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C">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D">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E">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6F">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70">
            <w:pPr>
              <w:widowControl w:val="0"/>
              <w:spacing w:line="240" w:lineRule="auto"/>
              <w:rPr>
                <w:b w:val="1"/>
                <w:bCs w:val="1"/>
                <w:color w:val="1f1f1f"/>
                <w:highlight w:val="whit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b w:val="1"/>
                <w:bCs w:val="1"/>
                <w:color w:val="1f1f1f"/>
                <w:highlight w:val="white"/>
              </w:rPr>
            </w:pPr>
            <w:r w:rsidDel="00000000" w:rsidR="00000000" w:rsidRPr="00000000">
              <w:rPr>
                <w:rtl w:val="0"/>
              </w:rPr>
            </w:r>
          </w:p>
        </w:tc>
      </w:tr>
    </w:tbl>
    <w:p w:rsidR="00000000" w:rsidDel="00000000" w:rsidP="00000000" w:rsidRDefault="00000000" w:rsidRPr="00000000" w14:paraId="00000074">
      <w:pPr>
        <w:widowControl w:val="0"/>
        <w:spacing w:line="240" w:lineRule="auto"/>
        <w:rPr/>
      </w:pPr>
      <w:r w:rsidDel="00000000" w:rsidR="00000000" w:rsidRPr="00000000">
        <w:rPr>
          <w:rtl w:val="0"/>
        </w:rPr>
      </w:r>
    </w:p>
    <w:p w:rsidR="00000000" w:rsidDel="00000000" w:rsidP="00000000" w:rsidRDefault="00000000" w:rsidRPr="00000000" w14:paraId="00000075">
      <w:pPr>
        <w:widowControl w:val="0"/>
        <w:spacing w:line="240" w:lineRule="auto"/>
        <w:rPr>
          <w:b w:val="1"/>
          <w:bCs w:val="1"/>
          <w:color w:val="1f1f1f"/>
          <w:highlight w:val="white"/>
        </w:rPr>
      </w:pPr>
      <w:r w:rsidDel="00000000" w:rsidR="00000000" w:rsidRPr="00000000">
        <w:rPr>
          <w:rtl w:val="0"/>
        </w:rPr>
      </w:r>
    </w:p>
    <w:tbl>
      <w:tblPr>
        <w:tblStyle w:val="Table7"/>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50"/>
        <w:tblGridChange w:id="0">
          <w:tblGrid>
            <w:gridCol w:w="780"/>
            <w:gridCol w:w="82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numPr>
                <w:ilvl w:val="0"/>
                <w:numId w:val="1"/>
              </w:numPr>
              <w:shd w:fill="ffffff" w:val="clear"/>
              <w:spacing w:line="240" w:lineRule="auto"/>
              <w:ind w:left="720" w:hanging="360"/>
              <w:rPr>
                <w:b w:val="1"/>
                <w:bCs w:val="1"/>
                <w:highlight w:val="white"/>
                <w:u w:val="none"/>
              </w:rPr>
            </w:pPr>
            <w:r w:rsidDel="00000000" w:rsidR="00000000" w:rsidRPr="00000000">
              <w:rPr>
                <w:b w:val="1"/>
                <w:bCs w:val="1"/>
                <w:highlight w:val="white"/>
                <w:rtl w:val="0"/>
              </w:rPr>
              <w:t xml:space="preserve">Do you think communities in the area would be interested in shared ownership of the project?</w:t>
            </w:r>
          </w:p>
          <w:p w:rsidR="00000000" w:rsidDel="00000000" w:rsidP="00000000" w:rsidRDefault="00000000" w:rsidRPr="00000000" w14:paraId="00000077">
            <w:pPr>
              <w:widowControl w:val="0"/>
              <w:shd w:fill="ffffff" w:val="clear"/>
              <w:spacing w:line="240" w:lineRule="auto"/>
              <w:ind w:left="720" w:firstLine="0"/>
              <w:rPr>
                <w:b w:val="1"/>
                <w:bCs w:val="1"/>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Yes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No</w:t>
            </w:r>
          </w:p>
        </w:tc>
      </w:tr>
    </w:tbl>
    <w:p w:rsidR="00000000" w:rsidDel="00000000" w:rsidP="00000000" w:rsidRDefault="00000000" w:rsidRPr="00000000" w14:paraId="0000007D">
      <w:pPr>
        <w:widowControl w:val="0"/>
        <w:spacing w:line="240" w:lineRule="auto"/>
        <w:rPr/>
      </w:pPr>
      <w:r w:rsidDel="00000000" w:rsidR="00000000" w:rsidRPr="00000000">
        <w:rPr>
          <w:rtl w:val="0"/>
        </w:rPr>
      </w:r>
    </w:p>
    <w:p w:rsidR="00000000" w:rsidDel="00000000" w:rsidP="00000000" w:rsidRDefault="00000000" w:rsidRPr="00000000" w14:paraId="0000007E">
      <w:pPr>
        <w:widowControl w:val="0"/>
        <w:spacing w:line="240" w:lineRule="auto"/>
        <w:rPr>
          <w:b w:val="1"/>
          <w:bCs w:val="1"/>
          <w:color w:val="1f1f1f"/>
          <w:highlight w:val="white"/>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49"/>
        <w:tblGridChange w:id="0">
          <w:tblGrid>
            <w:gridCol w:w="780"/>
            <w:gridCol w:w="8249"/>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numPr>
                <w:ilvl w:val="0"/>
                <w:numId w:val="1"/>
              </w:numPr>
              <w:spacing w:line="240" w:lineRule="auto"/>
              <w:ind w:left="720" w:hanging="360"/>
              <w:rPr>
                <w:b w:val="1"/>
                <w:bCs w:val="1"/>
                <w:highlight w:val="white"/>
                <w:u w:val="none"/>
              </w:rPr>
            </w:pPr>
            <w:r w:rsidDel="00000000" w:rsidR="00000000" w:rsidRPr="00000000">
              <w:rPr>
                <w:b w:val="1"/>
                <w:bCs w:val="1"/>
                <w:highlight w:val="white"/>
                <w:rtl w:val="0"/>
              </w:rPr>
              <w:t xml:space="preserve">If you answered yes, do you have any initial ideas or suggestions for how community shared ownership could work for communities in the local area?</w:t>
            </w:r>
          </w:p>
          <w:p w:rsidR="00000000" w:rsidDel="00000000" w:rsidP="00000000" w:rsidRDefault="00000000" w:rsidRPr="00000000" w14:paraId="00000080">
            <w:pPr>
              <w:widowControl w:val="0"/>
              <w:spacing w:line="240" w:lineRule="auto"/>
              <w:ind w:left="720" w:firstLine="0"/>
              <w:rPr>
                <w:b w:val="1"/>
                <w:bCs w:val="1"/>
                <w:highlight w:val="white"/>
              </w:rPr>
            </w:pPr>
            <w:r w:rsidDel="00000000" w:rsidR="00000000" w:rsidRPr="00000000">
              <w:rPr>
                <w:rtl w:val="0"/>
              </w:rPr>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3">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4">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5">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6">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7">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8">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9">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A">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B">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C">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D">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E">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8F">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0">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1">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2">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3">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4">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5">
            <w:pPr>
              <w:widowControl w:val="0"/>
              <w:spacing w:line="240" w:lineRule="auto"/>
              <w:rPr>
                <w:b w:val="1"/>
                <w:bCs w:val="1"/>
                <w:color w:val="1f1f1f"/>
                <w:highlight w:val="whit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b w:val="1"/>
                <w:bCs w:val="1"/>
                <w:color w:val="1f1f1f"/>
                <w:highlight w:val="white"/>
              </w:rPr>
            </w:pPr>
            <w:r w:rsidDel="00000000" w:rsidR="00000000" w:rsidRPr="00000000">
              <w:rPr>
                <w:rtl w:val="0"/>
              </w:rPr>
            </w:r>
          </w:p>
        </w:tc>
      </w:tr>
    </w:tbl>
    <w:p w:rsidR="00000000" w:rsidDel="00000000" w:rsidP="00000000" w:rsidRDefault="00000000" w:rsidRPr="00000000" w14:paraId="00000099">
      <w:pPr>
        <w:widowControl w:val="0"/>
        <w:spacing w:line="240" w:lineRule="auto"/>
        <w:rPr/>
      </w:pPr>
      <w:r w:rsidDel="00000000" w:rsidR="00000000" w:rsidRPr="00000000">
        <w:rPr>
          <w:rtl w:val="0"/>
        </w:rPr>
      </w:r>
    </w:p>
    <w:p w:rsidR="00000000" w:rsidDel="00000000" w:rsidP="00000000" w:rsidRDefault="00000000" w:rsidRPr="00000000" w14:paraId="0000009A">
      <w:pPr>
        <w:widowControl w:val="0"/>
        <w:spacing w:line="240" w:lineRule="auto"/>
        <w:rPr>
          <w:b w:val="1"/>
          <w:bCs w:val="1"/>
          <w:color w:val="1f1f1f"/>
          <w:highlight w:val="white"/>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8249"/>
        <w:tblGridChange w:id="0">
          <w:tblGrid>
            <w:gridCol w:w="780"/>
            <w:gridCol w:w="8249"/>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numPr>
                <w:ilvl w:val="0"/>
                <w:numId w:val="1"/>
              </w:numPr>
              <w:spacing w:line="240" w:lineRule="auto"/>
              <w:ind w:left="720" w:hanging="360"/>
              <w:rPr>
                <w:b w:val="1"/>
                <w:bCs w:val="1"/>
                <w:color w:val="1f1f1f"/>
                <w:highlight w:val="white"/>
                <w:u w:val="none"/>
              </w:rPr>
            </w:pPr>
            <w:r w:rsidDel="00000000" w:rsidR="00000000" w:rsidRPr="00000000">
              <w:rPr>
                <w:b w:val="1"/>
                <w:bCs w:val="1"/>
                <w:color w:val="1f1f1f"/>
                <w:highlight w:val="white"/>
                <w:rtl w:val="0"/>
              </w:rPr>
              <w:t xml:space="preserve">Do you have any other comments?</w:t>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E">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9F">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0">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1">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2">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3">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4">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5">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6">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7">
            <w:pPr>
              <w:widowControl w:val="0"/>
              <w:spacing w:line="240" w:lineRule="auto"/>
              <w:rPr>
                <w:b w:val="1"/>
                <w:bCs w:val="1"/>
                <w:color w:val="1f1f1f"/>
                <w:highlight w:val="white"/>
              </w:rPr>
            </w:pPr>
            <w:r w:rsidDel="00000000" w:rsidR="00000000" w:rsidRPr="00000000">
              <w:rPr>
                <w:rtl w:val="0"/>
              </w:rPr>
            </w:r>
          </w:p>
          <w:p w:rsidR="00000000" w:rsidDel="00000000" w:rsidP="00000000" w:rsidRDefault="00000000" w:rsidRPr="00000000" w14:paraId="000000A8">
            <w:pPr>
              <w:widowControl w:val="0"/>
              <w:spacing w:line="240" w:lineRule="auto"/>
              <w:rPr>
                <w:b w:val="1"/>
                <w:bCs w:val="1"/>
                <w:color w:val="1f1f1f"/>
                <w:highlight w:val="white"/>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b w:val="1"/>
                <w:bCs w:val="1"/>
                <w:color w:val="1f1f1f"/>
                <w:highlight w:val="white"/>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color w:val="1f1f1f"/>
                <w:highlight w:val="white"/>
              </w:rPr>
            </w:pPr>
            <w:r w:rsidDel="00000000" w:rsidR="00000000" w:rsidRPr="00000000">
              <w:rPr>
                <w:color w:val="1f1f1f"/>
                <w:highlight w:val="white"/>
                <w:rtl w:val="0"/>
              </w:rPr>
              <w:t xml:space="preserve">By ticking this box you are agreeing for your data to be processed in accordance with our privacy policy.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b w:val="1"/>
                <w:bCs w:val="1"/>
                <w:color w:val="1f1f1f"/>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color w:val="1f1f1f"/>
                <w:highlight w:val="white"/>
              </w:rPr>
            </w:pPr>
            <w:r w:rsidDel="00000000" w:rsidR="00000000" w:rsidRPr="00000000">
              <w:rPr>
                <w:color w:val="1f1f1f"/>
                <w:highlight w:val="white"/>
                <w:rtl w:val="0"/>
              </w:rPr>
              <w:t xml:space="preserve">Please tick here to be kept updated about the project. Please provide your email address above for us to contact you.</w:t>
            </w:r>
          </w:p>
        </w:tc>
      </w:tr>
    </w:tbl>
    <w:p w:rsidR="00000000" w:rsidDel="00000000" w:rsidP="00000000" w:rsidRDefault="00000000" w:rsidRPr="00000000" w14:paraId="000000B0">
      <w:pPr>
        <w:widowControl w:val="0"/>
        <w:spacing w:line="240" w:lineRule="auto"/>
        <w:rPr/>
      </w:pPr>
      <w:r w:rsidDel="00000000" w:rsidR="00000000" w:rsidRPr="00000000">
        <w:rPr>
          <w:rtl w:val="0"/>
        </w:rPr>
      </w:r>
    </w:p>
    <w:p w:rsidR="00000000" w:rsidDel="00000000" w:rsidP="00000000" w:rsidRDefault="00000000" w:rsidRPr="00000000" w14:paraId="000000B1">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DISCLAIMER</w:t>
      </w:r>
    </w:p>
    <w:p w:rsidR="00000000" w:rsidDel="00000000" w:rsidP="00000000" w:rsidRDefault="00000000" w:rsidRPr="00000000" w14:paraId="000000B2">
      <w:pPr>
        <w:widowControl w:val="0"/>
        <w:spacing w:line="240" w:lineRule="auto"/>
        <w:rPr>
          <w:b w:val="1"/>
          <w:bCs w:val="1"/>
          <w:color w:val="1f1f1f"/>
          <w:highlight w:val="white"/>
        </w:rPr>
      </w:pPr>
      <w:r w:rsidDel="00000000" w:rsidR="00000000" w:rsidRPr="00000000">
        <w:rPr>
          <w:b w:val="1"/>
          <w:bCs w:val="1"/>
          <w:color w:val="1f1f1f"/>
          <w:highlight w:val="white"/>
          <w:rtl w:val="0"/>
        </w:rPr>
        <w:t xml:space="preserve">PRIVACY STATEMENT</w:t>
      </w:r>
    </w:p>
    <w:p w:rsidR="00000000" w:rsidDel="00000000" w:rsidP="00000000" w:rsidRDefault="00000000" w:rsidRPr="00000000" w14:paraId="000000B3">
      <w:pPr>
        <w:widowControl w:val="0"/>
        <w:spacing w:line="240" w:lineRule="auto"/>
        <w:jc w:val="both"/>
        <w:rPr>
          <w:color w:val="1f1f1f"/>
          <w:highlight w:val="white"/>
        </w:rPr>
      </w:pPr>
      <w:r w:rsidDel="00000000" w:rsidR="00000000" w:rsidRPr="00000000">
        <w:rPr>
          <w:color w:val="1f1f1f"/>
          <w:highlight w:val="white"/>
          <w:rtl w:val="0"/>
        </w:rPr>
        <w:t xml:space="preserve">Muckle Media is conducting this consultation event on behalf of Force 9 Energy and</w:t>
      </w:r>
    </w:p>
    <w:p w:rsidR="00000000" w:rsidDel="00000000" w:rsidP="00000000" w:rsidRDefault="00000000" w:rsidRPr="00000000" w14:paraId="000000B4">
      <w:pPr>
        <w:widowControl w:val="0"/>
        <w:spacing w:line="240" w:lineRule="auto"/>
        <w:jc w:val="both"/>
        <w:rPr>
          <w:color w:val="1f1f1f"/>
          <w:highlight w:val="white"/>
        </w:rPr>
      </w:pPr>
      <w:r w:rsidDel="00000000" w:rsidR="00000000" w:rsidRPr="00000000">
        <w:rPr>
          <w:color w:val="1f1f1f"/>
          <w:highlight w:val="white"/>
          <w:rtl w:val="0"/>
        </w:rPr>
        <w:t xml:space="preserve">Vestas. We only collect personal information, such as your name, address, telephone</w:t>
      </w:r>
    </w:p>
    <w:p w:rsidR="00000000" w:rsidDel="00000000" w:rsidP="00000000" w:rsidRDefault="00000000" w:rsidRPr="00000000" w14:paraId="000000B5">
      <w:pPr>
        <w:widowControl w:val="0"/>
        <w:spacing w:line="240" w:lineRule="auto"/>
        <w:jc w:val="both"/>
        <w:rPr>
          <w:color w:val="1f1f1f"/>
          <w:highlight w:val="white"/>
        </w:rPr>
      </w:pPr>
      <w:r w:rsidDel="00000000" w:rsidR="00000000" w:rsidRPr="00000000">
        <w:rPr>
          <w:color w:val="1f1f1f"/>
          <w:highlight w:val="white"/>
          <w:rtl w:val="0"/>
        </w:rPr>
        <w:t xml:space="preserve">number and email address when you provide it to us. Your personal data will be treated</w:t>
      </w:r>
    </w:p>
    <w:p w:rsidR="00000000" w:rsidDel="00000000" w:rsidP="00000000" w:rsidRDefault="00000000" w:rsidRPr="00000000" w14:paraId="000000B6">
      <w:pPr>
        <w:widowControl w:val="0"/>
        <w:spacing w:line="240" w:lineRule="auto"/>
        <w:jc w:val="both"/>
        <w:rPr>
          <w:color w:val="1f1f1f"/>
          <w:highlight w:val="white"/>
        </w:rPr>
      </w:pPr>
      <w:r w:rsidDel="00000000" w:rsidR="00000000" w:rsidRPr="00000000">
        <w:rPr>
          <w:color w:val="1f1f1f"/>
          <w:highlight w:val="white"/>
          <w:rtl w:val="0"/>
        </w:rPr>
        <w:t xml:space="preserve">in the strictest confidence and only shared within the Force 9 Energy planning team. It</w:t>
      </w:r>
    </w:p>
    <w:p w:rsidR="00000000" w:rsidDel="00000000" w:rsidP="00000000" w:rsidRDefault="00000000" w:rsidRPr="00000000" w14:paraId="000000B7">
      <w:pPr>
        <w:widowControl w:val="0"/>
        <w:spacing w:line="240" w:lineRule="auto"/>
        <w:jc w:val="both"/>
        <w:rPr>
          <w:color w:val="1f1f1f"/>
          <w:highlight w:val="white"/>
        </w:rPr>
      </w:pPr>
      <w:r w:rsidDel="00000000" w:rsidR="00000000" w:rsidRPr="00000000">
        <w:rPr>
          <w:color w:val="1f1f1f"/>
          <w:highlight w:val="white"/>
          <w:rtl w:val="0"/>
        </w:rPr>
        <w:t xml:space="preserve">will be used for specific purposes in relation to the development of the proposal. </w:t>
      </w:r>
    </w:p>
    <w:p w:rsidR="00000000" w:rsidDel="00000000" w:rsidP="00000000" w:rsidRDefault="00000000" w:rsidRPr="00000000" w14:paraId="000000B8">
      <w:pPr>
        <w:widowControl w:val="0"/>
        <w:spacing w:line="240" w:lineRule="auto"/>
        <w:jc w:val="both"/>
        <w:rPr>
          <w:color w:val="1f1f1f"/>
          <w:highlight w:val="white"/>
        </w:rPr>
      </w:pPr>
      <w:r w:rsidDel="00000000" w:rsidR="00000000" w:rsidRPr="00000000">
        <w:rPr>
          <w:rtl w:val="0"/>
        </w:rPr>
      </w:r>
    </w:p>
    <w:p w:rsidR="00000000" w:rsidDel="00000000" w:rsidP="00000000" w:rsidRDefault="00000000" w:rsidRPr="00000000" w14:paraId="000000B9">
      <w:pPr>
        <w:widowControl w:val="0"/>
        <w:spacing w:line="240" w:lineRule="auto"/>
        <w:jc w:val="both"/>
        <w:rPr>
          <w:color w:val="1f1f1f"/>
          <w:highlight w:val="white"/>
        </w:rPr>
      </w:pPr>
      <w:r w:rsidDel="00000000" w:rsidR="00000000" w:rsidRPr="00000000">
        <w:rPr>
          <w:color w:val="1f1f1f"/>
          <w:highlight w:val="white"/>
          <w:rtl w:val="0"/>
        </w:rPr>
        <w:t xml:space="preserve">Your identifiable personal data will not be used for other purposes without your consent.</w:t>
      </w:r>
    </w:p>
    <w:p w:rsidR="00000000" w:rsidDel="00000000" w:rsidP="00000000" w:rsidRDefault="00000000" w:rsidRPr="00000000" w14:paraId="000000BA">
      <w:pPr>
        <w:widowControl w:val="0"/>
        <w:spacing w:line="240" w:lineRule="auto"/>
        <w:jc w:val="both"/>
        <w:rPr>
          <w:color w:val="1f1f1f"/>
          <w:highlight w:val="white"/>
        </w:rPr>
      </w:pPr>
      <w:r w:rsidDel="00000000" w:rsidR="00000000" w:rsidRPr="00000000">
        <w:rPr>
          <w:color w:val="1f1f1f"/>
          <w:highlight w:val="white"/>
          <w:rtl w:val="0"/>
        </w:rPr>
        <w:t xml:space="preserve">Please note all fields are voluntary. Your personal data will be stored securely until</w:t>
      </w:r>
    </w:p>
    <w:p w:rsidR="00000000" w:rsidDel="00000000" w:rsidP="00000000" w:rsidRDefault="00000000" w:rsidRPr="00000000" w14:paraId="000000BB">
      <w:pPr>
        <w:widowControl w:val="0"/>
        <w:spacing w:line="240" w:lineRule="auto"/>
        <w:jc w:val="both"/>
        <w:rPr>
          <w:color w:val="1f1f1f"/>
          <w:highlight w:val="white"/>
        </w:rPr>
      </w:pPr>
      <w:r w:rsidDel="00000000" w:rsidR="00000000" w:rsidRPr="00000000">
        <w:rPr>
          <w:color w:val="1f1f1f"/>
          <w:highlight w:val="white"/>
          <w:rtl w:val="0"/>
        </w:rPr>
        <w:t xml:space="preserve">completion of the planning process, after which this information will be deleted. It will</w:t>
      </w:r>
    </w:p>
    <w:p w:rsidR="00000000" w:rsidDel="00000000" w:rsidP="00000000" w:rsidRDefault="00000000" w:rsidRPr="00000000" w14:paraId="000000BC">
      <w:pPr>
        <w:widowControl w:val="0"/>
        <w:spacing w:line="240" w:lineRule="auto"/>
        <w:jc w:val="both"/>
        <w:rPr>
          <w:color w:val="1f1f1f"/>
          <w:highlight w:val="white"/>
        </w:rPr>
      </w:pPr>
      <w:r w:rsidDel="00000000" w:rsidR="00000000" w:rsidRPr="00000000">
        <w:rPr>
          <w:color w:val="1f1f1f"/>
          <w:highlight w:val="white"/>
          <w:rtl w:val="0"/>
        </w:rPr>
        <w:t xml:space="preserve">not be forwarded to any third parties without your consent. You can contact us at any</w:t>
      </w:r>
    </w:p>
    <w:p w:rsidR="00000000" w:rsidDel="00000000" w:rsidP="00000000" w:rsidRDefault="00000000" w:rsidRPr="00000000" w14:paraId="000000BD">
      <w:pPr>
        <w:widowControl w:val="0"/>
        <w:spacing w:line="240" w:lineRule="auto"/>
        <w:jc w:val="both"/>
        <w:rPr>
          <w:color w:val="1f1f1f"/>
          <w:highlight w:val="white"/>
        </w:rPr>
      </w:pPr>
      <w:r w:rsidDel="00000000" w:rsidR="00000000" w:rsidRPr="00000000">
        <w:rPr>
          <w:color w:val="1f1f1f"/>
          <w:highlight w:val="white"/>
          <w:rtl w:val="0"/>
        </w:rPr>
        <w:t xml:space="preserve">time to request the deletion of your information. Please get in touch with us at</w:t>
      </w:r>
    </w:p>
    <w:p w:rsidR="00000000" w:rsidDel="00000000" w:rsidP="00000000" w:rsidRDefault="00000000" w:rsidRPr="00000000" w14:paraId="000000BE">
      <w:pPr>
        <w:widowControl w:val="0"/>
        <w:spacing w:line="240" w:lineRule="auto"/>
        <w:jc w:val="both"/>
        <w:rPr/>
      </w:pPr>
      <w:hyperlink r:id="rId8">
        <w:r w:rsidDel="00000000" w:rsidR="00000000" w:rsidRPr="00000000">
          <w:rPr>
            <w:color w:val="1155cc"/>
            <w:highlight w:val="white"/>
            <w:u w:val="single"/>
            <w:rtl w:val="0"/>
          </w:rPr>
          <w:t xml:space="preserve">dalmacallan@mucklemediagroup.co.uk</w:t>
        </w:r>
      </w:hyperlink>
      <w:r w:rsidDel="00000000" w:rsidR="00000000" w:rsidRPr="00000000">
        <w:rPr>
          <w:color w:val="1f1f1f"/>
          <w:highlight w:val="white"/>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hyperlink" Target="mailto:dalmacallan@mucklemediagrou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